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15AD7">
              <w:t>03.02.2021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15AD7">
            <w:pPr>
              <w:tabs>
                <w:tab w:val="left" w:pos="3123"/>
                <w:tab w:val="left" w:pos="3270"/>
              </w:tabs>
              <w:jc w:val="right"/>
            </w:pPr>
            <w:r w:rsidRPr="00360CF1">
              <w:t xml:space="preserve">№ </w:t>
            </w:r>
            <w:r w:rsidR="00515AD7">
              <w:t>140</w:t>
            </w:r>
            <w:r w:rsidRPr="00360CF1">
              <w:t xml:space="preserve">          </w:t>
            </w:r>
          </w:p>
        </w:tc>
      </w:tr>
    </w:tbl>
    <w:p w:rsidR="002953D5" w:rsidRDefault="002953D5" w:rsidP="00E86C28">
      <w:pPr>
        <w:adjustRightInd w:val="0"/>
        <w:jc w:val="both"/>
        <w:outlineLvl w:val="0"/>
        <w:rPr>
          <w:szCs w:val="20"/>
        </w:rPr>
      </w:pPr>
    </w:p>
    <w:p w:rsidR="00226643" w:rsidRDefault="00226643" w:rsidP="00E86C28">
      <w:pPr>
        <w:adjustRightInd w:val="0"/>
        <w:jc w:val="both"/>
        <w:outlineLvl w:val="0"/>
        <w:rPr>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E71E3" w:rsidTr="00C7174D">
        <w:tc>
          <w:tcPr>
            <w:tcW w:w="4503" w:type="dxa"/>
          </w:tcPr>
          <w:p w:rsidR="00DE71E3" w:rsidRPr="00B5388A" w:rsidRDefault="00DE71E3" w:rsidP="00C7174D">
            <w:pPr>
              <w:jc w:val="both"/>
            </w:pPr>
            <w:r w:rsidRPr="00B5388A">
              <w:t>Об утверждении Плана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территории сельских поселений Нижневартовского района на 20</w:t>
            </w:r>
            <w:r>
              <w:t xml:space="preserve">21 </w:t>
            </w:r>
            <w:r w:rsidRPr="00B5388A">
              <w:t xml:space="preserve">год </w:t>
            </w:r>
          </w:p>
        </w:tc>
      </w:tr>
    </w:tbl>
    <w:p w:rsidR="00DE71E3" w:rsidRDefault="00DE71E3" w:rsidP="00DE71E3">
      <w:pPr>
        <w:ind w:firstLine="900"/>
        <w:jc w:val="both"/>
      </w:pPr>
    </w:p>
    <w:p w:rsidR="00DE71E3" w:rsidRPr="00A5556D" w:rsidRDefault="00DE71E3" w:rsidP="00DE71E3">
      <w:pPr>
        <w:ind w:firstLine="900"/>
        <w:jc w:val="both"/>
      </w:pPr>
    </w:p>
    <w:p w:rsidR="00DE71E3" w:rsidRPr="00AD722A" w:rsidRDefault="00DE71E3" w:rsidP="00AD722A">
      <w:pPr>
        <w:ind w:firstLine="709"/>
        <w:jc w:val="both"/>
      </w:pPr>
      <w:r w:rsidRPr="00AD722A">
        <w:t xml:space="preserve">В соответствии со статьей 8 Федерального закона от 24.06.1998 № 89-ФЗ «Об отходах производства и потребления», в целях организации экологического воспитания и формирования экологической культуры в области обращения </w:t>
      </w:r>
      <w:r w:rsidR="00AD722A">
        <w:t xml:space="preserve">                        </w:t>
      </w:r>
      <w:r w:rsidRPr="00AD722A">
        <w:t>с твердыми коммунальными отходами на территории сельских поселений Нижневартовского района:</w:t>
      </w:r>
    </w:p>
    <w:p w:rsidR="00DE71E3" w:rsidRPr="00AD722A" w:rsidRDefault="00DE71E3" w:rsidP="00AD722A">
      <w:pPr>
        <w:ind w:firstLine="709"/>
        <w:jc w:val="both"/>
      </w:pPr>
    </w:p>
    <w:p w:rsidR="00DE71E3" w:rsidRPr="00AD722A" w:rsidRDefault="00DE71E3" w:rsidP="00AD722A">
      <w:pPr>
        <w:tabs>
          <w:tab w:val="left" w:pos="0"/>
        </w:tabs>
        <w:ind w:firstLine="709"/>
        <w:jc w:val="both"/>
      </w:pPr>
      <w:r w:rsidRPr="00AD722A">
        <w:t>1. Утвердить План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территориях сельских поселений Нижневартовского района на 2021 год (далее – План) согласно приложению.</w:t>
      </w:r>
    </w:p>
    <w:p w:rsidR="00DE71E3" w:rsidRPr="00AD722A" w:rsidRDefault="00DE71E3" w:rsidP="00AD722A">
      <w:pPr>
        <w:tabs>
          <w:tab w:val="left" w:pos="0"/>
        </w:tabs>
        <w:ind w:firstLine="709"/>
        <w:jc w:val="both"/>
      </w:pPr>
    </w:p>
    <w:p w:rsidR="00DE71E3" w:rsidRPr="00AD722A" w:rsidRDefault="00DE71E3" w:rsidP="00AD722A">
      <w:pPr>
        <w:tabs>
          <w:tab w:val="left" w:pos="0"/>
        </w:tabs>
        <w:ind w:firstLine="709"/>
        <w:jc w:val="both"/>
      </w:pPr>
      <w:r w:rsidRPr="00AD722A">
        <w:t xml:space="preserve">2. </w:t>
      </w:r>
      <w:r w:rsidR="00286776">
        <w:t>Признать утратившим силу п</w:t>
      </w:r>
      <w:r w:rsidRPr="00AD722A">
        <w:t>остановление администрации района</w:t>
      </w:r>
      <w:r w:rsidR="00286776">
        <w:t xml:space="preserve">                                  </w:t>
      </w:r>
      <w:r w:rsidRPr="00AD722A">
        <w:t xml:space="preserve">от 30.01.2020 № 134 «Об утверждении Плана основных мероприятий </w:t>
      </w:r>
      <w:r w:rsidR="00286776">
        <w:t xml:space="preserve">                                   </w:t>
      </w:r>
      <w:r w:rsidRPr="00AD722A">
        <w:t xml:space="preserve">по экологическому воспитанию и формированию экологической культуры </w:t>
      </w:r>
      <w:r w:rsidR="00286776">
        <w:t xml:space="preserve">                            </w:t>
      </w:r>
      <w:r w:rsidRPr="00AD722A">
        <w:t>в области обращения с твердыми коммунальными отходами на территории сельских поселений Нижневартовского района на 2020 год».</w:t>
      </w:r>
    </w:p>
    <w:p w:rsidR="00DE71E3" w:rsidRPr="00AD722A" w:rsidRDefault="00DE71E3" w:rsidP="00AD722A">
      <w:pPr>
        <w:pStyle w:val="afffff5"/>
        <w:spacing w:line="240" w:lineRule="auto"/>
        <w:ind w:left="0"/>
        <w:rPr>
          <w:sz w:val="28"/>
          <w:szCs w:val="28"/>
        </w:rPr>
      </w:pPr>
    </w:p>
    <w:p w:rsidR="00DE71E3" w:rsidRPr="00AD722A" w:rsidRDefault="00DE71E3" w:rsidP="00AD722A">
      <w:pPr>
        <w:pStyle w:val="afffff5"/>
        <w:tabs>
          <w:tab w:val="left" w:pos="0"/>
        </w:tabs>
        <w:spacing w:line="240" w:lineRule="auto"/>
        <w:ind w:left="0"/>
        <w:rPr>
          <w:sz w:val="28"/>
          <w:szCs w:val="28"/>
        </w:rPr>
      </w:pPr>
      <w:r w:rsidRPr="00AD722A">
        <w:rPr>
          <w:sz w:val="28"/>
          <w:szCs w:val="28"/>
        </w:rPr>
        <w:t>3. Управлению образования и молодежной политики администрации района (М.В. Любомирская) организовать проведение в подведомственных учреждениях управления образования и молодежной политики администрации района:</w:t>
      </w:r>
    </w:p>
    <w:p w:rsidR="00DE71E3" w:rsidRPr="00AD722A" w:rsidRDefault="00DE71E3" w:rsidP="00AD722A">
      <w:pPr>
        <w:ind w:firstLine="709"/>
        <w:jc w:val="both"/>
      </w:pPr>
      <w:r w:rsidRPr="00AD722A">
        <w:lastRenderedPageBreak/>
        <w:t>круглый стол для обучающихся и родителей «Экология: раздельное накопление отходов»;</w:t>
      </w:r>
    </w:p>
    <w:p w:rsidR="00DE71E3" w:rsidRPr="00AD722A" w:rsidRDefault="00DE71E3" w:rsidP="00AD722A">
      <w:pPr>
        <w:tabs>
          <w:tab w:val="left" w:pos="0"/>
        </w:tabs>
        <w:ind w:firstLine="709"/>
        <w:jc w:val="both"/>
      </w:pPr>
      <w:r w:rsidRPr="00AD722A">
        <w:t>выставку поделок из бросового материала «Вторая жизнь упаковки».</w:t>
      </w:r>
    </w:p>
    <w:p w:rsidR="00DE71E3" w:rsidRPr="00AD722A" w:rsidRDefault="00DE71E3" w:rsidP="00AD722A">
      <w:pPr>
        <w:tabs>
          <w:tab w:val="left" w:pos="900"/>
          <w:tab w:val="left" w:pos="1080"/>
        </w:tabs>
        <w:ind w:firstLine="709"/>
        <w:jc w:val="both"/>
      </w:pPr>
    </w:p>
    <w:p w:rsidR="00DE71E3" w:rsidRPr="00AD722A" w:rsidRDefault="00DE71E3" w:rsidP="00AD722A">
      <w:pPr>
        <w:pStyle w:val="afffff5"/>
        <w:spacing w:line="240" w:lineRule="auto"/>
        <w:ind w:left="0"/>
        <w:rPr>
          <w:sz w:val="28"/>
          <w:szCs w:val="28"/>
        </w:rPr>
      </w:pPr>
      <w:r w:rsidRPr="00AD722A">
        <w:rPr>
          <w:sz w:val="28"/>
          <w:szCs w:val="28"/>
        </w:rPr>
        <w:t xml:space="preserve">4. Управлению культуры и спорта администрации района </w:t>
      </w:r>
      <w:r w:rsidR="00AD722A">
        <w:rPr>
          <w:sz w:val="28"/>
          <w:szCs w:val="28"/>
        </w:rPr>
        <w:t xml:space="preserve">                                        </w:t>
      </w:r>
      <w:r w:rsidRPr="00AD722A">
        <w:rPr>
          <w:sz w:val="28"/>
          <w:szCs w:val="28"/>
        </w:rPr>
        <w:t>(</w:t>
      </w:r>
      <w:r w:rsidR="00AD722A">
        <w:rPr>
          <w:sz w:val="28"/>
          <w:szCs w:val="28"/>
        </w:rPr>
        <w:t>А.В. Бабишева</w:t>
      </w:r>
      <w:r w:rsidRPr="00AD722A">
        <w:rPr>
          <w:sz w:val="28"/>
          <w:szCs w:val="28"/>
        </w:rPr>
        <w:t xml:space="preserve">) организовать проведение в подведомственных учреждениях управления культуры </w:t>
      </w:r>
      <w:r w:rsidR="00463ACE">
        <w:rPr>
          <w:sz w:val="28"/>
          <w:szCs w:val="28"/>
        </w:rPr>
        <w:t xml:space="preserve">и спорта </w:t>
      </w:r>
      <w:r w:rsidRPr="00AD722A">
        <w:rPr>
          <w:sz w:val="28"/>
          <w:szCs w:val="28"/>
        </w:rPr>
        <w:t xml:space="preserve">администрации района: </w:t>
      </w:r>
    </w:p>
    <w:p w:rsidR="00DE71E3" w:rsidRPr="00AD722A" w:rsidRDefault="00DE71E3" w:rsidP="00AD722A">
      <w:pPr>
        <w:pStyle w:val="afffff5"/>
        <w:spacing w:line="240" w:lineRule="auto"/>
        <w:ind w:left="0"/>
        <w:rPr>
          <w:sz w:val="28"/>
          <w:szCs w:val="28"/>
        </w:rPr>
      </w:pPr>
      <w:r w:rsidRPr="00AD722A">
        <w:rPr>
          <w:sz w:val="28"/>
          <w:szCs w:val="28"/>
        </w:rPr>
        <w:t>выставку рисунков «Будущее без отходов»;</w:t>
      </w:r>
    </w:p>
    <w:p w:rsidR="00DE71E3" w:rsidRPr="00AD722A" w:rsidRDefault="00DE71E3" w:rsidP="00AD722A">
      <w:pPr>
        <w:pStyle w:val="afffff5"/>
        <w:spacing w:line="240" w:lineRule="auto"/>
        <w:ind w:left="0"/>
        <w:rPr>
          <w:sz w:val="28"/>
          <w:szCs w:val="28"/>
        </w:rPr>
      </w:pPr>
      <w:r w:rsidRPr="00AD722A">
        <w:rPr>
          <w:sz w:val="28"/>
          <w:szCs w:val="28"/>
        </w:rPr>
        <w:t>тематический час «Мы планету сбережем. Раздельное накопление отходов».</w:t>
      </w:r>
    </w:p>
    <w:p w:rsidR="00DE71E3" w:rsidRPr="00AD722A" w:rsidRDefault="00DE71E3" w:rsidP="00AD722A">
      <w:pPr>
        <w:pStyle w:val="afffff5"/>
        <w:spacing w:line="240" w:lineRule="auto"/>
        <w:ind w:left="0"/>
        <w:rPr>
          <w:sz w:val="28"/>
          <w:szCs w:val="28"/>
        </w:rPr>
      </w:pPr>
    </w:p>
    <w:p w:rsidR="00DE71E3" w:rsidRPr="00AD722A" w:rsidRDefault="00DE71E3" w:rsidP="00AD722A">
      <w:pPr>
        <w:pStyle w:val="afffff5"/>
        <w:spacing w:line="240" w:lineRule="auto"/>
        <w:ind w:left="0"/>
        <w:rPr>
          <w:sz w:val="28"/>
          <w:szCs w:val="28"/>
        </w:rPr>
      </w:pPr>
      <w:r w:rsidRPr="00AD722A">
        <w:rPr>
          <w:sz w:val="28"/>
          <w:szCs w:val="28"/>
        </w:rPr>
        <w:t>5. Рекомендовать главам сельских поселений района в пределах своих полномочий:</w:t>
      </w:r>
    </w:p>
    <w:p w:rsidR="00DE71E3" w:rsidRPr="00AD722A" w:rsidRDefault="00DE71E3" w:rsidP="00AD722A">
      <w:pPr>
        <w:pStyle w:val="afffff5"/>
        <w:spacing w:line="240" w:lineRule="auto"/>
        <w:ind w:left="0"/>
        <w:rPr>
          <w:sz w:val="28"/>
          <w:szCs w:val="28"/>
        </w:rPr>
      </w:pPr>
      <w:r w:rsidRPr="00AD722A">
        <w:rPr>
          <w:sz w:val="28"/>
          <w:szCs w:val="28"/>
        </w:rPr>
        <w:t>5.1. Организовать в подведомственных учреждениях мероприятия согласно приложению.</w:t>
      </w:r>
    </w:p>
    <w:p w:rsidR="00DE71E3" w:rsidRPr="00AD722A" w:rsidRDefault="00DE71E3" w:rsidP="00AD722A">
      <w:pPr>
        <w:pStyle w:val="afffff5"/>
        <w:spacing w:line="240" w:lineRule="auto"/>
        <w:ind w:left="0"/>
        <w:rPr>
          <w:sz w:val="28"/>
          <w:szCs w:val="28"/>
        </w:rPr>
      </w:pPr>
      <w:r w:rsidRPr="00AD722A">
        <w:rPr>
          <w:sz w:val="28"/>
          <w:szCs w:val="28"/>
        </w:rPr>
        <w:t>5.2. Организовать широкое привлечение волонтерских и общественных организаций к активному участию в мероприятиях согласно приложению.</w:t>
      </w:r>
    </w:p>
    <w:p w:rsidR="00DE71E3" w:rsidRPr="00AD722A" w:rsidRDefault="00DE71E3" w:rsidP="00AD722A">
      <w:pPr>
        <w:pStyle w:val="afffff5"/>
        <w:spacing w:line="240" w:lineRule="auto"/>
        <w:ind w:left="0"/>
        <w:rPr>
          <w:sz w:val="28"/>
          <w:szCs w:val="28"/>
        </w:rPr>
      </w:pPr>
    </w:p>
    <w:p w:rsidR="00DE71E3" w:rsidRPr="00AD722A" w:rsidRDefault="00DE71E3" w:rsidP="00AD722A">
      <w:pPr>
        <w:pStyle w:val="afffff5"/>
        <w:spacing w:line="240" w:lineRule="auto"/>
        <w:ind w:left="0"/>
        <w:rPr>
          <w:sz w:val="28"/>
          <w:szCs w:val="28"/>
        </w:rPr>
      </w:pPr>
      <w:r w:rsidRPr="00AD722A">
        <w:rPr>
          <w:sz w:val="28"/>
          <w:szCs w:val="28"/>
        </w:rPr>
        <w:t>6. Ответственным исполнителям Плана ежеквартально до 5-го числа месяца, следующего за отчетным</w:t>
      </w:r>
      <w:r w:rsidR="00AD722A">
        <w:rPr>
          <w:sz w:val="28"/>
          <w:szCs w:val="28"/>
        </w:rPr>
        <w:t>,</w:t>
      </w:r>
      <w:r w:rsidRPr="00AD722A">
        <w:rPr>
          <w:sz w:val="28"/>
          <w:szCs w:val="28"/>
        </w:rPr>
        <w:t xml:space="preserve"> представлять в управление </w:t>
      </w:r>
      <w:r w:rsidR="00286776">
        <w:rPr>
          <w:sz w:val="28"/>
          <w:szCs w:val="28"/>
        </w:rPr>
        <w:t xml:space="preserve">экологии, </w:t>
      </w:r>
      <w:r w:rsidR="00286776" w:rsidRPr="00AD722A">
        <w:rPr>
          <w:sz w:val="28"/>
          <w:szCs w:val="28"/>
        </w:rPr>
        <w:t xml:space="preserve">природопользования, земельных ресурсов, по жилищным вопросам </w:t>
      </w:r>
      <w:r w:rsidR="00286776">
        <w:t xml:space="preserve">                                        </w:t>
      </w:r>
      <w:r w:rsidR="00286776" w:rsidRPr="00AD722A">
        <w:rPr>
          <w:sz w:val="28"/>
          <w:szCs w:val="28"/>
        </w:rPr>
        <w:t>и муниципальной собственности</w:t>
      </w:r>
      <w:r w:rsidR="00286776">
        <w:rPr>
          <w:sz w:val="28"/>
          <w:szCs w:val="28"/>
        </w:rPr>
        <w:t xml:space="preserve"> администрации района</w:t>
      </w:r>
      <w:r w:rsidRPr="00AD722A">
        <w:rPr>
          <w:sz w:val="28"/>
          <w:szCs w:val="28"/>
        </w:rPr>
        <w:t xml:space="preserve"> отчет о реализации мероприятий Плана.</w:t>
      </w:r>
    </w:p>
    <w:p w:rsidR="00DE71E3" w:rsidRPr="00AD722A" w:rsidRDefault="00DE71E3" w:rsidP="00AD722A">
      <w:pPr>
        <w:pStyle w:val="afffff5"/>
        <w:spacing w:line="240" w:lineRule="auto"/>
        <w:ind w:left="0"/>
        <w:rPr>
          <w:sz w:val="28"/>
          <w:szCs w:val="28"/>
        </w:rPr>
      </w:pPr>
    </w:p>
    <w:p w:rsidR="00DE71E3" w:rsidRPr="00AD722A" w:rsidRDefault="00DE71E3" w:rsidP="00AD722A">
      <w:pPr>
        <w:ind w:firstLine="709"/>
        <w:jc w:val="both"/>
      </w:pPr>
      <w:r w:rsidRPr="00AD722A">
        <w:t xml:space="preserve">7. Постановление вступает в силу </w:t>
      </w:r>
      <w:r w:rsidR="00286776">
        <w:t xml:space="preserve">после его подписания                                                           и распространяется на правоотношения, возникшие </w:t>
      </w:r>
      <w:r w:rsidRPr="00AD722A">
        <w:t>с 01 января 2021 года.</w:t>
      </w:r>
    </w:p>
    <w:p w:rsidR="00DE71E3" w:rsidRPr="00AD722A" w:rsidRDefault="00DE71E3" w:rsidP="00AD722A">
      <w:pPr>
        <w:ind w:firstLine="709"/>
        <w:jc w:val="both"/>
      </w:pPr>
    </w:p>
    <w:p w:rsidR="00DE71E3" w:rsidRPr="00AD722A" w:rsidRDefault="00DE71E3" w:rsidP="00AD722A">
      <w:pPr>
        <w:ind w:firstLine="709"/>
        <w:jc w:val="both"/>
      </w:pPr>
      <w:r w:rsidRPr="00AD722A">
        <w:t>8. Контроль за выполнением постановления возложить на исполняющего обязанн</w:t>
      </w:r>
      <w:r w:rsidR="00286776">
        <w:t xml:space="preserve">ости заместителя главы района – </w:t>
      </w:r>
      <w:r w:rsidRPr="00AD722A">
        <w:t xml:space="preserve">начальника управления экологии, природопользования, земельных ресурсов, по жилищным вопросам </w:t>
      </w:r>
      <w:r w:rsidR="00286776">
        <w:t xml:space="preserve">                                        </w:t>
      </w:r>
      <w:r w:rsidRPr="00AD722A">
        <w:t xml:space="preserve">и муниципальной собственности </w:t>
      </w:r>
      <w:r w:rsidR="00286776">
        <w:t xml:space="preserve">администрации района </w:t>
      </w:r>
      <w:r w:rsidRPr="00AD722A">
        <w:t>А.В. Воробьева.</w:t>
      </w:r>
    </w:p>
    <w:p w:rsidR="00DE71E3" w:rsidRPr="00AD722A" w:rsidRDefault="00DE71E3" w:rsidP="00AD722A">
      <w:pPr>
        <w:ind w:firstLine="709"/>
        <w:jc w:val="both"/>
      </w:pPr>
    </w:p>
    <w:p w:rsidR="00DE71E3" w:rsidRPr="00AD722A" w:rsidRDefault="00DE71E3" w:rsidP="00AD722A">
      <w:pPr>
        <w:ind w:firstLine="709"/>
        <w:jc w:val="both"/>
      </w:pPr>
    </w:p>
    <w:p w:rsidR="00DE71E3" w:rsidRPr="00AD722A" w:rsidRDefault="00DE71E3" w:rsidP="00AD722A">
      <w:pPr>
        <w:ind w:firstLine="709"/>
        <w:jc w:val="both"/>
      </w:pPr>
    </w:p>
    <w:p w:rsidR="00226643" w:rsidRDefault="00DE71E3" w:rsidP="00DE71E3">
      <w:pPr>
        <w:adjustRightInd w:val="0"/>
        <w:jc w:val="both"/>
        <w:outlineLvl w:val="0"/>
        <w:rPr>
          <w:bCs/>
        </w:rPr>
      </w:pPr>
      <w:r w:rsidRPr="0004313B">
        <w:rPr>
          <w:bCs/>
        </w:rPr>
        <w:t xml:space="preserve">Глава района                                  </w:t>
      </w:r>
      <w:r>
        <w:rPr>
          <w:bCs/>
        </w:rPr>
        <w:t xml:space="preserve">                                         </w:t>
      </w:r>
      <w:r w:rsidR="00286776">
        <w:rPr>
          <w:bCs/>
        </w:rPr>
        <w:t xml:space="preserve">      </w:t>
      </w:r>
      <w:r>
        <w:rPr>
          <w:bCs/>
        </w:rPr>
        <w:t xml:space="preserve">            </w:t>
      </w:r>
      <w:r w:rsidRPr="0004313B">
        <w:rPr>
          <w:bCs/>
        </w:rPr>
        <w:t xml:space="preserve"> Б.А. Саломатин</w:t>
      </w:r>
    </w:p>
    <w:p w:rsidR="00DE71E3" w:rsidRDefault="00DE71E3" w:rsidP="00DE71E3">
      <w:pPr>
        <w:adjustRightInd w:val="0"/>
        <w:jc w:val="both"/>
        <w:outlineLvl w:val="0"/>
        <w:rPr>
          <w:bCs/>
        </w:rPr>
      </w:pPr>
    </w:p>
    <w:p w:rsidR="00DE71E3" w:rsidRDefault="00DE71E3" w:rsidP="00DE71E3">
      <w:pPr>
        <w:adjustRightInd w:val="0"/>
        <w:jc w:val="both"/>
        <w:outlineLvl w:val="0"/>
        <w:rPr>
          <w:bCs/>
        </w:rPr>
      </w:pPr>
    </w:p>
    <w:p w:rsidR="00DE71E3" w:rsidRDefault="00DE71E3" w:rsidP="00DE71E3">
      <w:pPr>
        <w:adjustRightInd w:val="0"/>
        <w:jc w:val="both"/>
        <w:outlineLvl w:val="0"/>
        <w:rPr>
          <w:bCs/>
        </w:rPr>
      </w:pPr>
    </w:p>
    <w:p w:rsidR="00DE71E3" w:rsidRDefault="00DE71E3" w:rsidP="00DE71E3">
      <w:pPr>
        <w:adjustRightInd w:val="0"/>
        <w:jc w:val="both"/>
        <w:outlineLvl w:val="0"/>
        <w:rPr>
          <w:bCs/>
        </w:rPr>
      </w:pPr>
    </w:p>
    <w:p w:rsidR="00DE71E3" w:rsidRDefault="00DE71E3" w:rsidP="00DE71E3">
      <w:pPr>
        <w:adjustRightInd w:val="0"/>
        <w:jc w:val="both"/>
        <w:outlineLvl w:val="0"/>
        <w:rPr>
          <w:bCs/>
        </w:rPr>
      </w:pPr>
    </w:p>
    <w:p w:rsidR="00DE71E3" w:rsidRDefault="00DE71E3" w:rsidP="00DE71E3">
      <w:pPr>
        <w:adjustRightInd w:val="0"/>
        <w:jc w:val="both"/>
        <w:outlineLvl w:val="0"/>
        <w:rPr>
          <w:bCs/>
        </w:rPr>
      </w:pPr>
    </w:p>
    <w:p w:rsidR="00DE71E3" w:rsidRDefault="00DE71E3" w:rsidP="00DE71E3">
      <w:pPr>
        <w:adjustRightInd w:val="0"/>
        <w:jc w:val="both"/>
        <w:outlineLvl w:val="0"/>
        <w:rPr>
          <w:bCs/>
        </w:rPr>
      </w:pPr>
    </w:p>
    <w:p w:rsidR="00DE71E3" w:rsidRDefault="00DE71E3" w:rsidP="00DE71E3">
      <w:pPr>
        <w:adjustRightInd w:val="0"/>
        <w:jc w:val="both"/>
        <w:outlineLvl w:val="0"/>
        <w:rPr>
          <w:bCs/>
        </w:rPr>
        <w:sectPr w:rsidR="00DE71E3" w:rsidSect="00E4730A">
          <w:headerReference w:type="default" r:id="rId9"/>
          <w:headerReference w:type="first" r:id="rId10"/>
          <w:pgSz w:w="11907" w:h="16840" w:code="9"/>
          <w:pgMar w:top="1134" w:right="567" w:bottom="1134" w:left="1701" w:header="720" w:footer="720" w:gutter="0"/>
          <w:cols w:space="720"/>
          <w:noEndnote/>
          <w:docGrid w:linePitch="381"/>
        </w:sectPr>
      </w:pPr>
    </w:p>
    <w:p w:rsidR="00DE71E3" w:rsidRPr="00A5556D" w:rsidRDefault="00DE71E3" w:rsidP="00DE71E3">
      <w:pPr>
        <w:ind w:left="10206"/>
        <w:rPr>
          <w:szCs w:val="26"/>
        </w:rPr>
      </w:pPr>
      <w:r w:rsidRPr="00A5556D">
        <w:rPr>
          <w:szCs w:val="26"/>
        </w:rPr>
        <w:lastRenderedPageBreak/>
        <w:t xml:space="preserve">Приложение к постановлению </w:t>
      </w:r>
    </w:p>
    <w:p w:rsidR="00DE71E3" w:rsidRDefault="00DE71E3" w:rsidP="00DE71E3">
      <w:pPr>
        <w:ind w:left="10206"/>
        <w:rPr>
          <w:szCs w:val="26"/>
        </w:rPr>
      </w:pPr>
      <w:r w:rsidRPr="00A5556D">
        <w:rPr>
          <w:szCs w:val="26"/>
        </w:rPr>
        <w:t>администрации района</w:t>
      </w:r>
    </w:p>
    <w:p w:rsidR="00DE71E3" w:rsidRPr="00A5556D" w:rsidRDefault="00DE71E3" w:rsidP="00DE71E3">
      <w:pPr>
        <w:ind w:left="10206"/>
        <w:rPr>
          <w:szCs w:val="26"/>
        </w:rPr>
      </w:pPr>
      <w:r>
        <w:rPr>
          <w:szCs w:val="26"/>
        </w:rPr>
        <w:t>от</w:t>
      </w:r>
      <w:r w:rsidR="00286776">
        <w:rPr>
          <w:szCs w:val="26"/>
        </w:rPr>
        <w:t xml:space="preserve"> </w:t>
      </w:r>
      <w:r w:rsidR="00515AD7">
        <w:rPr>
          <w:szCs w:val="26"/>
        </w:rPr>
        <w:t>03.02.2021</w:t>
      </w:r>
      <w:r w:rsidR="00286776">
        <w:rPr>
          <w:szCs w:val="26"/>
        </w:rPr>
        <w:t xml:space="preserve"> </w:t>
      </w:r>
      <w:r>
        <w:rPr>
          <w:szCs w:val="26"/>
        </w:rPr>
        <w:t>№</w:t>
      </w:r>
      <w:r w:rsidR="00286776">
        <w:rPr>
          <w:szCs w:val="26"/>
        </w:rPr>
        <w:t xml:space="preserve"> </w:t>
      </w:r>
      <w:r w:rsidR="00515AD7">
        <w:rPr>
          <w:szCs w:val="26"/>
        </w:rPr>
        <w:t>140</w:t>
      </w:r>
    </w:p>
    <w:p w:rsidR="00DE71E3" w:rsidRDefault="00DE71E3" w:rsidP="00DE71E3">
      <w:pPr>
        <w:jc w:val="center"/>
        <w:rPr>
          <w:szCs w:val="26"/>
        </w:rPr>
      </w:pPr>
    </w:p>
    <w:p w:rsidR="00DE71E3" w:rsidRDefault="00DE71E3" w:rsidP="00DE71E3">
      <w:pPr>
        <w:jc w:val="center"/>
        <w:rPr>
          <w:szCs w:val="26"/>
        </w:rPr>
      </w:pPr>
    </w:p>
    <w:p w:rsidR="00DE71E3" w:rsidRDefault="00DE71E3" w:rsidP="00DE71E3">
      <w:pPr>
        <w:jc w:val="center"/>
        <w:rPr>
          <w:b/>
          <w:szCs w:val="26"/>
        </w:rPr>
      </w:pPr>
      <w:r w:rsidRPr="00A5556D">
        <w:rPr>
          <w:b/>
          <w:szCs w:val="26"/>
        </w:rPr>
        <w:t xml:space="preserve">План </w:t>
      </w:r>
      <w:r w:rsidRPr="00054BE7">
        <w:rPr>
          <w:b/>
          <w:szCs w:val="26"/>
        </w:rPr>
        <w:t xml:space="preserve">основных мероприятий по экологическому воспитанию </w:t>
      </w:r>
    </w:p>
    <w:p w:rsidR="00DE71E3" w:rsidRDefault="00DE71E3" w:rsidP="00DE71E3">
      <w:pPr>
        <w:jc w:val="center"/>
        <w:rPr>
          <w:b/>
          <w:szCs w:val="26"/>
        </w:rPr>
      </w:pPr>
      <w:r w:rsidRPr="00054BE7">
        <w:rPr>
          <w:b/>
          <w:szCs w:val="26"/>
        </w:rPr>
        <w:t>и формированию экологической культуры в области обращения с твердыми коммунальными отходами</w:t>
      </w:r>
    </w:p>
    <w:p w:rsidR="00DE71E3" w:rsidRDefault="00DE71E3" w:rsidP="00DE71E3">
      <w:pPr>
        <w:jc w:val="center"/>
        <w:rPr>
          <w:b/>
          <w:szCs w:val="26"/>
        </w:rPr>
      </w:pPr>
      <w:r w:rsidRPr="00054BE7">
        <w:rPr>
          <w:b/>
          <w:szCs w:val="26"/>
        </w:rPr>
        <w:t>на территории сельских поселений Нижневартовского района на 20</w:t>
      </w:r>
      <w:r>
        <w:rPr>
          <w:b/>
          <w:szCs w:val="26"/>
        </w:rPr>
        <w:t>21</w:t>
      </w:r>
      <w:r w:rsidRPr="00054BE7">
        <w:rPr>
          <w:b/>
          <w:szCs w:val="26"/>
        </w:rPr>
        <w:t xml:space="preserve"> год</w:t>
      </w:r>
    </w:p>
    <w:p w:rsidR="00DE71E3" w:rsidRDefault="00DE71E3" w:rsidP="00DE71E3">
      <w:pPr>
        <w:jc w:val="center"/>
        <w:rPr>
          <w:b/>
          <w:szCs w:val="26"/>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gridCol w:w="1559"/>
        <w:gridCol w:w="4140"/>
      </w:tblGrid>
      <w:tr w:rsidR="00DE71E3" w:rsidRPr="0094154D" w:rsidTr="00286776">
        <w:tc>
          <w:tcPr>
            <w:tcW w:w="817" w:type="dxa"/>
            <w:vAlign w:val="center"/>
          </w:tcPr>
          <w:p w:rsidR="00DE71E3" w:rsidRPr="0094154D" w:rsidRDefault="00DE71E3" w:rsidP="00C7174D">
            <w:pPr>
              <w:jc w:val="center"/>
              <w:rPr>
                <w:b/>
                <w:sz w:val="24"/>
                <w:szCs w:val="24"/>
              </w:rPr>
            </w:pPr>
            <w:r w:rsidRPr="0094154D">
              <w:rPr>
                <w:b/>
                <w:sz w:val="24"/>
                <w:szCs w:val="24"/>
              </w:rPr>
              <w:t>№ п/п</w:t>
            </w:r>
          </w:p>
        </w:tc>
        <w:tc>
          <w:tcPr>
            <w:tcW w:w="7938" w:type="dxa"/>
            <w:vAlign w:val="center"/>
          </w:tcPr>
          <w:p w:rsidR="00DE71E3" w:rsidRPr="0094154D" w:rsidRDefault="00DE71E3" w:rsidP="00C7174D">
            <w:pPr>
              <w:jc w:val="center"/>
              <w:rPr>
                <w:b/>
                <w:sz w:val="24"/>
                <w:szCs w:val="24"/>
              </w:rPr>
            </w:pPr>
            <w:r w:rsidRPr="0094154D">
              <w:rPr>
                <w:b/>
                <w:sz w:val="24"/>
                <w:szCs w:val="24"/>
              </w:rPr>
              <w:t>Наименование мероприятия</w:t>
            </w:r>
          </w:p>
        </w:tc>
        <w:tc>
          <w:tcPr>
            <w:tcW w:w="1559" w:type="dxa"/>
            <w:vAlign w:val="center"/>
          </w:tcPr>
          <w:p w:rsidR="00DE71E3" w:rsidRPr="0094154D" w:rsidRDefault="00DE71E3" w:rsidP="00C7174D">
            <w:pPr>
              <w:jc w:val="center"/>
              <w:rPr>
                <w:b/>
                <w:sz w:val="24"/>
                <w:szCs w:val="24"/>
              </w:rPr>
            </w:pPr>
            <w:r w:rsidRPr="0094154D">
              <w:rPr>
                <w:b/>
                <w:sz w:val="24"/>
                <w:szCs w:val="24"/>
              </w:rPr>
              <w:t>Сроки</w:t>
            </w:r>
          </w:p>
          <w:p w:rsidR="00DE71E3" w:rsidRPr="0094154D" w:rsidRDefault="00DE71E3" w:rsidP="00C7174D">
            <w:pPr>
              <w:jc w:val="center"/>
              <w:rPr>
                <w:b/>
                <w:sz w:val="24"/>
                <w:szCs w:val="24"/>
              </w:rPr>
            </w:pPr>
            <w:r w:rsidRPr="0094154D">
              <w:rPr>
                <w:b/>
                <w:sz w:val="24"/>
                <w:szCs w:val="24"/>
              </w:rPr>
              <w:t>проведения</w:t>
            </w:r>
          </w:p>
        </w:tc>
        <w:tc>
          <w:tcPr>
            <w:tcW w:w="4140" w:type="dxa"/>
            <w:vAlign w:val="center"/>
          </w:tcPr>
          <w:p w:rsidR="00DE71E3" w:rsidRPr="0094154D" w:rsidRDefault="00DE71E3" w:rsidP="00C7174D">
            <w:pPr>
              <w:jc w:val="center"/>
              <w:rPr>
                <w:b/>
                <w:sz w:val="24"/>
                <w:szCs w:val="24"/>
              </w:rPr>
            </w:pPr>
            <w:r w:rsidRPr="0094154D">
              <w:rPr>
                <w:b/>
                <w:sz w:val="24"/>
                <w:szCs w:val="24"/>
              </w:rPr>
              <w:t>Ответственный</w:t>
            </w:r>
            <w:r>
              <w:rPr>
                <w:b/>
                <w:sz w:val="24"/>
                <w:szCs w:val="24"/>
              </w:rPr>
              <w:t xml:space="preserve"> </w:t>
            </w:r>
            <w:r w:rsidRPr="0094154D">
              <w:rPr>
                <w:b/>
                <w:sz w:val="24"/>
                <w:szCs w:val="24"/>
              </w:rPr>
              <w:t>исполнитель</w:t>
            </w:r>
          </w:p>
        </w:tc>
      </w:tr>
      <w:tr w:rsidR="00DE71E3" w:rsidRPr="0094154D" w:rsidTr="00286776">
        <w:tc>
          <w:tcPr>
            <w:tcW w:w="817" w:type="dxa"/>
          </w:tcPr>
          <w:p w:rsidR="00DE71E3" w:rsidRPr="0094154D" w:rsidRDefault="00DE71E3" w:rsidP="00C7174D">
            <w:pPr>
              <w:jc w:val="center"/>
              <w:rPr>
                <w:sz w:val="24"/>
                <w:szCs w:val="24"/>
              </w:rPr>
            </w:pPr>
            <w:r>
              <w:rPr>
                <w:sz w:val="24"/>
                <w:szCs w:val="24"/>
              </w:rPr>
              <w:t>1</w:t>
            </w:r>
            <w:r w:rsidRPr="0094154D">
              <w:rPr>
                <w:sz w:val="24"/>
                <w:szCs w:val="24"/>
              </w:rPr>
              <w:t>.</w:t>
            </w:r>
          </w:p>
        </w:tc>
        <w:tc>
          <w:tcPr>
            <w:tcW w:w="7938" w:type="dxa"/>
          </w:tcPr>
          <w:p w:rsidR="00DE71E3" w:rsidRPr="0094154D" w:rsidRDefault="00DE71E3" w:rsidP="00C7174D">
            <w:pPr>
              <w:jc w:val="both"/>
              <w:rPr>
                <w:sz w:val="24"/>
                <w:szCs w:val="24"/>
              </w:rPr>
            </w:pPr>
            <w:r w:rsidRPr="0094154D">
              <w:rPr>
                <w:sz w:val="24"/>
                <w:szCs w:val="24"/>
              </w:rPr>
              <w:t>Трансляция эколого-просветительских видеороликов в сфере обращения</w:t>
            </w:r>
            <w:r w:rsidR="00286776">
              <w:rPr>
                <w:sz w:val="24"/>
                <w:szCs w:val="24"/>
              </w:rPr>
              <w:t xml:space="preserve">                    </w:t>
            </w:r>
            <w:r w:rsidRPr="0094154D">
              <w:rPr>
                <w:sz w:val="24"/>
                <w:szCs w:val="24"/>
              </w:rPr>
              <w:t xml:space="preserve"> с твердыми коммунальными отходами</w:t>
            </w:r>
          </w:p>
        </w:tc>
        <w:tc>
          <w:tcPr>
            <w:tcW w:w="1559" w:type="dxa"/>
          </w:tcPr>
          <w:p w:rsidR="00DE71E3" w:rsidRPr="0094154D" w:rsidRDefault="00DE71E3" w:rsidP="00C7174D">
            <w:pPr>
              <w:jc w:val="center"/>
              <w:rPr>
                <w:sz w:val="24"/>
                <w:szCs w:val="24"/>
              </w:rPr>
            </w:pPr>
            <w:r w:rsidRPr="0094154D">
              <w:rPr>
                <w:sz w:val="24"/>
                <w:szCs w:val="24"/>
              </w:rPr>
              <w:t>в течение года</w:t>
            </w:r>
          </w:p>
        </w:tc>
        <w:tc>
          <w:tcPr>
            <w:tcW w:w="4140" w:type="dxa"/>
          </w:tcPr>
          <w:p w:rsidR="00DE71E3" w:rsidRPr="0094154D" w:rsidRDefault="00DE71E3" w:rsidP="00C7174D">
            <w:pPr>
              <w:jc w:val="both"/>
              <w:rPr>
                <w:sz w:val="24"/>
                <w:szCs w:val="24"/>
              </w:rPr>
            </w:pPr>
            <w:r>
              <w:rPr>
                <w:sz w:val="24"/>
                <w:szCs w:val="24"/>
              </w:rPr>
              <w:t>управление экологии,</w:t>
            </w:r>
            <w:r w:rsidRPr="0094154D">
              <w:rPr>
                <w:sz w:val="24"/>
                <w:szCs w:val="24"/>
              </w:rPr>
              <w:t xml:space="preserve"> природопользования</w:t>
            </w:r>
            <w:r>
              <w:rPr>
                <w:sz w:val="24"/>
                <w:szCs w:val="24"/>
              </w:rPr>
              <w:t xml:space="preserve">, земельных ресурсов, по жилищным вопросам </w:t>
            </w:r>
            <w:r w:rsidR="00286776">
              <w:rPr>
                <w:sz w:val="24"/>
                <w:szCs w:val="24"/>
              </w:rPr>
              <w:t xml:space="preserve">                      </w:t>
            </w:r>
            <w:r>
              <w:rPr>
                <w:sz w:val="24"/>
                <w:szCs w:val="24"/>
              </w:rPr>
              <w:t>и муниципальной собственности</w:t>
            </w:r>
            <w:r w:rsidRPr="0094154D">
              <w:rPr>
                <w:sz w:val="24"/>
                <w:szCs w:val="24"/>
              </w:rPr>
              <w:t xml:space="preserve"> администрации района;</w:t>
            </w:r>
          </w:p>
          <w:p w:rsidR="00DE71E3" w:rsidRPr="0094154D" w:rsidRDefault="00DE71E3" w:rsidP="00C7174D">
            <w:pPr>
              <w:jc w:val="both"/>
              <w:rPr>
                <w:sz w:val="24"/>
                <w:szCs w:val="24"/>
              </w:rPr>
            </w:pPr>
            <w:r w:rsidRPr="0094154D">
              <w:rPr>
                <w:sz w:val="24"/>
                <w:szCs w:val="24"/>
              </w:rPr>
              <w:t xml:space="preserve">муниципальное бюджетное учреждение «Телевидение Нижневартовского района» </w:t>
            </w:r>
          </w:p>
        </w:tc>
      </w:tr>
      <w:tr w:rsidR="00DE71E3" w:rsidRPr="0094154D" w:rsidTr="00286776">
        <w:tc>
          <w:tcPr>
            <w:tcW w:w="817" w:type="dxa"/>
          </w:tcPr>
          <w:p w:rsidR="00DE71E3" w:rsidRPr="0094154D" w:rsidRDefault="00DE71E3" w:rsidP="00C7174D">
            <w:pPr>
              <w:jc w:val="center"/>
              <w:rPr>
                <w:sz w:val="24"/>
                <w:szCs w:val="24"/>
              </w:rPr>
            </w:pPr>
            <w:r>
              <w:rPr>
                <w:sz w:val="24"/>
                <w:szCs w:val="24"/>
              </w:rPr>
              <w:t>2</w:t>
            </w:r>
            <w:r w:rsidRPr="0094154D">
              <w:rPr>
                <w:sz w:val="24"/>
                <w:szCs w:val="24"/>
              </w:rPr>
              <w:t>.</w:t>
            </w:r>
          </w:p>
        </w:tc>
        <w:tc>
          <w:tcPr>
            <w:tcW w:w="7938" w:type="dxa"/>
          </w:tcPr>
          <w:p w:rsidR="00DE71E3" w:rsidRPr="0094154D" w:rsidRDefault="00DE71E3" w:rsidP="00C7174D">
            <w:pPr>
              <w:jc w:val="both"/>
              <w:rPr>
                <w:sz w:val="24"/>
                <w:szCs w:val="24"/>
              </w:rPr>
            </w:pPr>
            <w:r w:rsidRPr="0094154D">
              <w:rPr>
                <w:color w:val="000000"/>
                <w:sz w:val="24"/>
                <w:szCs w:val="24"/>
                <w:shd w:val="clear" w:color="auto" w:fill="FFFFFF"/>
              </w:rPr>
              <w:t>Размещение информации о новой системе обращения с твердыми коммунальными отходами на официальном сайте органов местного самоуправления района и в районной газете «Новости Приобья»</w:t>
            </w:r>
          </w:p>
        </w:tc>
        <w:tc>
          <w:tcPr>
            <w:tcW w:w="1559" w:type="dxa"/>
          </w:tcPr>
          <w:p w:rsidR="00DE71E3" w:rsidRPr="0094154D" w:rsidRDefault="00DE71E3" w:rsidP="00C7174D">
            <w:pPr>
              <w:jc w:val="center"/>
              <w:rPr>
                <w:sz w:val="24"/>
                <w:szCs w:val="24"/>
              </w:rPr>
            </w:pPr>
            <w:r w:rsidRPr="0094154D">
              <w:rPr>
                <w:sz w:val="24"/>
                <w:szCs w:val="24"/>
              </w:rPr>
              <w:t>в течение года</w:t>
            </w:r>
          </w:p>
        </w:tc>
        <w:tc>
          <w:tcPr>
            <w:tcW w:w="4140" w:type="dxa"/>
          </w:tcPr>
          <w:p w:rsidR="00DE71E3" w:rsidRPr="0094154D" w:rsidRDefault="00DE71E3" w:rsidP="00C7174D">
            <w:pPr>
              <w:jc w:val="both"/>
              <w:rPr>
                <w:sz w:val="24"/>
                <w:szCs w:val="24"/>
              </w:rPr>
            </w:pPr>
            <w:r w:rsidRPr="0094154D">
              <w:rPr>
                <w:sz w:val="24"/>
                <w:szCs w:val="24"/>
              </w:rPr>
              <w:t>главы сельских поселений</w:t>
            </w:r>
            <w:r>
              <w:rPr>
                <w:sz w:val="24"/>
                <w:szCs w:val="24"/>
              </w:rPr>
              <w:t xml:space="preserve"> </w:t>
            </w:r>
            <w:r w:rsidRPr="0094154D">
              <w:rPr>
                <w:sz w:val="24"/>
                <w:szCs w:val="24"/>
              </w:rPr>
              <w:t>района;</w:t>
            </w:r>
          </w:p>
          <w:p w:rsidR="00DE71E3" w:rsidRPr="0094154D" w:rsidRDefault="00DE71E3" w:rsidP="00286776">
            <w:pPr>
              <w:jc w:val="both"/>
              <w:rPr>
                <w:sz w:val="24"/>
                <w:szCs w:val="24"/>
              </w:rPr>
            </w:pPr>
            <w:r w:rsidRPr="00D21B86">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r w:rsidR="00286776">
              <w:rPr>
                <w:sz w:val="24"/>
                <w:szCs w:val="24"/>
              </w:rPr>
              <w:t xml:space="preserve"> </w:t>
            </w:r>
          </w:p>
        </w:tc>
      </w:tr>
      <w:tr w:rsidR="00DE71E3" w:rsidRPr="0094154D" w:rsidTr="00286776">
        <w:tc>
          <w:tcPr>
            <w:tcW w:w="817" w:type="dxa"/>
          </w:tcPr>
          <w:p w:rsidR="00DE71E3" w:rsidRPr="0094154D" w:rsidRDefault="00DE71E3" w:rsidP="00C7174D">
            <w:pPr>
              <w:jc w:val="center"/>
              <w:rPr>
                <w:sz w:val="24"/>
                <w:szCs w:val="24"/>
              </w:rPr>
            </w:pPr>
            <w:r>
              <w:rPr>
                <w:sz w:val="24"/>
                <w:szCs w:val="24"/>
              </w:rPr>
              <w:t>3</w:t>
            </w:r>
            <w:r w:rsidRPr="0094154D">
              <w:rPr>
                <w:sz w:val="24"/>
                <w:szCs w:val="24"/>
              </w:rPr>
              <w:t>.</w:t>
            </w:r>
          </w:p>
        </w:tc>
        <w:tc>
          <w:tcPr>
            <w:tcW w:w="7938" w:type="dxa"/>
          </w:tcPr>
          <w:p w:rsidR="00DE71E3" w:rsidRPr="0094154D" w:rsidRDefault="00286776" w:rsidP="00C7174D">
            <w:pPr>
              <w:jc w:val="both"/>
              <w:rPr>
                <w:color w:val="000000"/>
                <w:sz w:val="24"/>
                <w:szCs w:val="24"/>
                <w:shd w:val="clear" w:color="auto" w:fill="FFFFFF"/>
              </w:rPr>
            </w:pPr>
            <w:r>
              <w:rPr>
                <w:color w:val="000000"/>
                <w:sz w:val="24"/>
                <w:szCs w:val="24"/>
                <w:shd w:val="clear" w:color="auto" w:fill="FFFFFF"/>
              </w:rPr>
              <w:t>Выпуск</w:t>
            </w:r>
            <w:r w:rsidR="00DE71E3" w:rsidRPr="0094154D">
              <w:rPr>
                <w:color w:val="000000"/>
                <w:sz w:val="24"/>
                <w:szCs w:val="24"/>
                <w:shd w:val="clear" w:color="auto" w:fill="FFFFFF"/>
              </w:rPr>
              <w:t xml:space="preserve"> информационных бюллетеней, листовок по обращению с твердыми коммунальными отходами</w:t>
            </w:r>
          </w:p>
        </w:tc>
        <w:tc>
          <w:tcPr>
            <w:tcW w:w="1559" w:type="dxa"/>
          </w:tcPr>
          <w:p w:rsidR="00DE71E3" w:rsidRPr="0094154D" w:rsidRDefault="00DE71E3" w:rsidP="00C7174D">
            <w:pPr>
              <w:jc w:val="center"/>
              <w:rPr>
                <w:sz w:val="24"/>
                <w:szCs w:val="24"/>
              </w:rPr>
            </w:pPr>
            <w:r w:rsidRPr="0094154D">
              <w:rPr>
                <w:sz w:val="24"/>
                <w:szCs w:val="24"/>
              </w:rPr>
              <w:t>в течение года</w:t>
            </w:r>
          </w:p>
        </w:tc>
        <w:tc>
          <w:tcPr>
            <w:tcW w:w="4140" w:type="dxa"/>
          </w:tcPr>
          <w:p w:rsidR="00DE71E3" w:rsidRPr="0094154D" w:rsidRDefault="00DE71E3" w:rsidP="00C7174D">
            <w:pPr>
              <w:jc w:val="both"/>
              <w:rPr>
                <w:sz w:val="24"/>
                <w:szCs w:val="24"/>
              </w:rPr>
            </w:pPr>
            <w:r w:rsidRPr="0094154D">
              <w:rPr>
                <w:sz w:val="24"/>
                <w:szCs w:val="24"/>
              </w:rPr>
              <w:t>главы сельских поселений</w:t>
            </w:r>
            <w:r>
              <w:rPr>
                <w:sz w:val="24"/>
                <w:szCs w:val="24"/>
              </w:rPr>
              <w:t xml:space="preserve"> </w:t>
            </w:r>
            <w:r w:rsidRPr="0094154D">
              <w:rPr>
                <w:sz w:val="24"/>
                <w:szCs w:val="24"/>
              </w:rPr>
              <w:t>района</w:t>
            </w:r>
          </w:p>
        </w:tc>
      </w:tr>
      <w:tr w:rsidR="00DE71E3" w:rsidRPr="0094154D" w:rsidTr="00286776">
        <w:tc>
          <w:tcPr>
            <w:tcW w:w="817" w:type="dxa"/>
          </w:tcPr>
          <w:p w:rsidR="00DE71E3" w:rsidRPr="0094154D" w:rsidRDefault="00DE71E3" w:rsidP="00C7174D">
            <w:pPr>
              <w:jc w:val="center"/>
              <w:rPr>
                <w:sz w:val="24"/>
                <w:szCs w:val="24"/>
              </w:rPr>
            </w:pPr>
            <w:r>
              <w:rPr>
                <w:sz w:val="24"/>
                <w:szCs w:val="24"/>
              </w:rPr>
              <w:t>4</w:t>
            </w:r>
            <w:r w:rsidRPr="0094154D">
              <w:rPr>
                <w:sz w:val="24"/>
                <w:szCs w:val="24"/>
              </w:rPr>
              <w:t>.</w:t>
            </w:r>
          </w:p>
        </w:tc>
        <w:tc>
          <w:tcPr>
            <w:tcW w:w="7938" w:type="dxa"/>
          </w:tcPr>
          <w:p w:rsidR="00DE71E3" w:rsidRPr="0094154D" w:rsidRDefault="00DE71E3" w:rsidP="00C7174D">
            <w:pPr>
              <w:jc w:val="both"/>
              <w:rPr>
                <w:color w:val="000000"/>
                <w:sz w:val="24"/>
                <w:szCs w:val="24"/>
                <w:shd w:val="clear" w:color="auto" w:fill="FFFFFF"/>
              </w:rPr>
            </w:pPr>
            <w:r w:rsidRPr="0094154D">
              <w:rPr>
                <w:color w:val="000000"/>
                <w:sz w:val="24"/>
                <w:szCs w:val="24"/>
                <w:shd w:val="clear" w:color="auto" w:fill="FFFFFF"/>
              </w:rPr>
              <w:t>Проведение экологических субботников, рейдов, трудовых десантов</w:t>
            </w:r>
          </w:p>
        </w:tc>
        <w:tc>
          <w:tcPr>
            <w:tcW w:w="1559" w:type="dxa"/>
          </w:tcPr>
          <w:p w:rsidR="00DE71E3" w:rsidRPr="0094154D" w:rsidRDefault="00DE71E3" w:rsidP="00C7174D">
            <w:pPr>
              <w:jc w:val="center"/>
              <w:rPr>
                <w:sz w:val="24"/>
                <w:szCs w:val="24"/>
              </w:rPr>
            </w:pPr>
            <w:r w:rsidRPr="0094154D">
              <w:rPr>
                <w:sz w:val="24"/>
                <w:szCs w:val="24"/>
                <w:lang w:val="en-US"/>
              </w:rPr>
              <w:t>II</w:t>
            </w:r>
            <w:r w:rsidR="00286776">
              <w:rPr>
                <w:sz w:val="24"/>
                <w:szCs w:val="24"/>
              </w:rPr>
              <w:t>–</w:t>
            </w:r>
            <w:r w:rsidRPr="0094154D">
              <w:rPr>
                <w:sz w:val="24"/>
                <w:szCs w:val="24"/>
                <w:lang w:val="en-US"/>
              </w:rPr>
              <w:t>III</w:t>
            </w:r>
            <w:r w:rsidRPr="0094154D">
              <w:rPr>
                <w:sz w:val="24"/>
                <w:szCs w:val="24"/>
              </w:rPr>
              <w:t xml:space="preserve"> квартал</w:t>
            </w:r>
          </w:p>
        </w:tc>
        <w:tc>
          <w:tcPr>
            <w:tcW w:w="4140" w:type="dxa"/>
          </w:tcPr>
          <w:p w:rsidR="00DE71E3" w:rsidRPr="0094154D" w:rsidRDefault="00DE71E3" w:rsidP="00C7174D">
            <w:pPr>
              <w:jc w:val="both"/>
              <w:rPr>
                <w:sz w:val="24"/>
                <w:szCs w:val="24"/>
              </w:rPr>
            </w:pPr>
            <w:r w:rsidRPr="0094154D">
              <w:rPr>
                <w:sz w:val="24"/>
                <w:szCs w:val="24"/>
              </w:rPr>
              <w:t>главы сельских поселений</w:t>
            </w:r>
            <w:r>
              <w:rPr>
                <w:sz w:val="24"/>
                <w:szCs w:val="24"/>
              </w:rPr>
              <w:t xml:space="preserve"> </w:t>
            </w:r>
            <w:r w:rsidRPr="0094154D">
              <w:rPr>
                <w:sz w:val="24"/>
                <w:szCs w:val="24"/>
              </w:rPr>
              <w:t>района;</w:t>
            </w:r>
          </w:p>
          <w:p w:rsidR="00DE71E3" w:rsidRPr="0094154D" w:rsidRDefault="00DE71E3" w:rsidP="00C7174D">
            <w:pPr>
              <w:jc w:val="both"/>
              <w:rPr>
                <w:sz w:val="24"/>
                <w:szCs w:val="24"/>
              </w:rPr>
            </w:pPr>
            <w:r w:rsidRPr="00D21B86">
              <w:rPr>
                <w:sz w:val="24"/>
                <w:szCs w:val="24"/>
              </w:rPr>
              <w:t xml:space="preserve">управление экологии, природопользования, земельных ресурсов, по жилищным вопросам </w:t>
            </w:r>
            <w:r w:rsidR="00286776">
              <w:rPr>
                <w:sz w:val="24"/>
                <w:szCs w:val="24"/>
              </w:rPr>
              <w:t xml:space="preserve">                    </w:t>
            </w:r>
            <w:r w:rsidRPr="00D21B86">
              <w:rPr>
                <w:sz w:val="24"/>
                <w:szCs w:val="24"/>
              </w:rPr>
              <w:lastRenderedPageBreak/>
              <w:t>и муниципальной соб</w:t>
            </w:r>
            <w:r>
              <w:rPr>
                <w:sz w:val="24"/>
                <w:szCs w:val="24"/>
              </w:rPr>
              <w:t>ственности администрации района</w:t>
            </w:r>
            <w:r w:rsidRPr="0094154D">
              <w:rPr>
                <w:sz w:val="24"/>
                <w:szCs w:val="24"/>
              </w:rPr>
              <w:t>;</w:t>
            </w:r>
          </w:p>
          <w:p w:rsidR="00DE71E3" w:rsidRPr="0094154D" w:rsidRDefault="00DE71E3" w:rsidP="00C7174D">
            <w:pPr>
              <w:jc w:val="both"/>
              <w:rPr>
                <w:sz w:val="24"/>
                <w:szCs w:val="24"/>
              </w:rPr>
            </w:pPr>
            <w:r w:rsidRPr="0094154D">
              <w:rPr>
                <w:sz w:val="24"/>
                <w:szCs w:val="24"/>
              </w:rPr>
              <w:t>управление образования и молодежной политики администрации района</w:t>
            </w:r>
          </w:p>
        </w:tc>
      </w:tr>
      <w:tr w:rsidR="00DE71E3" w:rsidRPr="0094154D" w:rsidTr="00286776">
        <w:tc>
          <w:tcPr>
            <w:tcW w:w="817" w:type="dxa"/>
          </w:tcPr>
          <w:p w:rsidR="00DE71E3" w:rsidRPr="0094154D" w:rsidRDefault="00DE71E3" w:rsidP="00C7174D">
            <w:pPr>
              <w:jc w:val="center"/>
              <w:rPr>
                <w:sz w:val="24"/>
                <w:szCs w:val="24"/>
              </w:rPr>
            </w:pPr>
            <w:r>
              <w:rPr>
                <w:sz w:val="24"/>
                <w:szCs w:val="24"/>
              </w:rPr>
              <w:lastRenderedPageBreak/>
              <w:t>5</w:t>
            </w:r>
            <w:r w:rsidRPr="0094154D">
              <w:rPr>
                <w:sz w:val="24"/>
                <w:szCs w:val="24"/>
              </w:rPr>
              <w:t>.</w:t>
            </w:r>
          </w:p>
        </w:tc>
        <w:tc>
          <w:tcPr>
            <w:tcW w:w="7938" w:type="dxa"/>
          </w:tcPr>
          <w:p w:rsidR="00DE71E3" w:rsidRPr="0094154D" w:rsidRDefault="00DE71E3" w:rsidP="00C7174D">
            <w:pPr>
              <w:jc w:val="both"/>
              <w:rPr>
                <w:color w:val="000000"/>
                <w:sz w:val="24"/>
                <w:szCs w:val="24"/>
                <w:shd w:val="clear" w:color="auto" w:fill="FFFFFF"/>
              </w:rPr>
            </w:pPr>
            <w:r w:rsidRPr="0094154D">
              <w:rPr>
                <w:color w:val="000000"/>
                <w:sz w:val="24"/>
                <w:szCs w:val="24"/>
                <w:shd w:val="clear" w:color="auto" w:fill="FFFFFF"/>
              </w:rPr>
              <w:t>Проведение экологических акций по сбору макулатуры</w:t>
            </w:r>
          </w:p>
        </w:tc>
        <w:tc>
          <w:tcPr>
            <w:tcW w:w="1559" w:type="dxa"/>
          </w:tcPr>
          <w:p w:rsidR="00DE71E3" w:rsidRPr="0094154D" w:rsidRDefault="00DE71E3" w:rsidP="00C7174D">
            <w:pPr>
              <w:jc w:val="center"/>
              <w:rPr>
                <w:sz w:val="24"/>
                <w:szCs w:val="24"/>
              </w:rPr>
            </w:pPr>
            <w:r w:rsidRPr="0094154D">
              <w:rPr>
                <w:sz w:val="24"/>
                <w:szCs w:val="24"/>
                <w:lang w:val="en-US"/>
              </w:rPr>
              <w:t>II</w:t>
            </w:r>
            <w:r w:rsidR="0092044D">
              <w:rPr>
                <w:sz w:val="24"/>
                <w:szCs w:val="24"/>
              </w:rPr>
              <w:t>–</w:t>
            </w:r>
            <w:r w:rsidRPr="0094154D">
              <w:rPr>
                <w:sz w:val="24"/>
                <w:szCs w:val="24"/>
                <w:lang w:val="en-US"/>
              </w:rPr>
              <w:t>III</w:t>
            </w:r>
            <w:r w:rsidRPr="0094154D">
              <w:rPr>
                <w:sz w:val="24"/>
                <w:szCs w:val="24"/>
              </w:rPr>
              <w:t xml:space="preserve"> квартал</w:t>
            </w:r>
          </w:p>
        </w:tc>
        <w:tc>
          <w:tcPr>
            <w:tcW w:w="4140" w:type="dxa"/>
          </w:tcPr>
          <w:p w:rsidR="00DE71E3" w:rsidRPr="0094154D" w:rsidRDefault="00DE71E3" w:rsidP="00C7174D">
            <w:pPr>
              <w:jc w:val="both"/>
              <w:rPr>
                <w:sz w:val="24"/>
                <w:szCs w:val="24"/>
              </w:rPr>
            </w:pPr>
            <w:r w:rsidRPr="0094154D">
              <w:rPr>
                <w:sz w:val="24"/>
                <w:szCs w:val="24"/>
              </w:rPr>
              <w:t>главы сельских поселений</w:t>
            </w:r>
            <w:r>
              <w:rPr>
                <w:sz w:val="24"/>
                <w:szCs w:val="24"/>
              </w:rPr>
              <w:t xml:space="preserve"> </w:t>
            </w:r>
            <w:r w:rsidRPr="0094154D">
              <w:rPr>
                <w:sz w:val="24"/>
                <w:szCs w:val="24"/>
              </w:rPr>
              <w:t>района;</w:t>
            </w:r>
          </w:p>
          <w:p w:rsidR="00DE71E3" w:rsidRDefault="00DE71E3" w:rsidP="00C7174D">
            <w:pPr>
              <w:jc w:val="both"/>
              <w:rPr>
                <w:sz w:val="24"/>
                <w:szCs w:val="24"/>
              </w:rPr>
            </w:pPr>
            <w:r w:rsidRPr="0066713D">
              <w:rPr>
                <w:sz w:val="24"/>
                <w:szCs w:val="24"/>
              </w:rPr>
              <w:t xml:space="preserve">управление экологии, природопользования, земельных ресурсов, по жилищным вопросам </w:t>
            </w:r>
            <w:r w:rsidR="0092044D">
              <w:rPr>
                <w:sz w:val="24"/>
                <w:szCs w:val="24"/>
              </w:rPr>
              <w:t xml:space="preserve">                     </w:t>
            </w:r>
            <w:r w:rsidRPr="0066713D">
              <w:rPr>
                <w:sz w:val="24"/>
                <w:szCs w:val="24"/>
              </w:rPr>
              <w:t>и муниципальной собственности администрации района</w:t>
            </w:r>
            <w:r>
              <w:rPr>
                <w:sz w:val="24"/>
                <w:szCs w:val="24"/>
              </w:rPr>
              <w:t>;</w:t>
            </w:r>
          </w:p>
          <w:p w:rsidR="00DE71E3" w:rsidRPr="0094154D" w:rsidRDefault="00DE71E3" w:rsidP="00C7174D">
            <w:pPr>
              <w:jc w:val="both"/>
              <w:rPr>
                <w:sz w:val="24"/>
                <w:szCs w:val="24"/>
              </w:rPr>
            </w:pPr>
            <w:r>
              <w:rPr>
                <w:sz w:val="24"/>
                <w:szCs w:val="24"/>
              </w:rPr>
              <w:t xml:space="preserve">управление культуры и спорта </w:t>
            </w:r>
            <w:r w:rsidRPr="004601D3">
              <w:rPr>
                <w:sz w:val="24"/>
                <w:szCs w:val="24"/>
              </w:rPr>
              <w:t>администрации района</w:t>
            </w:r>
          </w:p>
        </w:tc>
      </w:tr>
      <w:tr w:rsidR="00DE71E3" w:rsidRPr="0094154D" w:rsidTr="00286776">
        <w:tc>
          <w:tcPr>
            <w:tcW w:w="817" w:type="dxa"/>
          </w:tcPr>
          <w:p w:rsidR="00DE71E3" w:rsidRPr="0094154D" w:rsidRDefault="00DE71E3" w:rsidP="00C7174D">
            <w:pPr>
              <w:jc w:val="center"/>
              <w:rPr>
                <w:sz w:val="24"/>
                <w:szCs w:val="24"/>
              </w:rPr>
            </w:pPr>
            <w:r>
              <w:rPr>
                <w:sz w:val="24"/>
                <w:szCs w:val="24"/>
              </w:rPr>
              <w:t>6</w:t>
            </w:r>
            <w:r w:rsidRPr="0094154D">
              <w:rPr>
                <w:sz w:val="24"/>
                <w:szCs w:val="24"/>
              </w:rPr>
              <w:t>.</w:t>
            </w:r>
          </w:p>
        </w:tc>
        <w:tc>
          <w:tcPr>
            <w:tcW w:w="7938" w:type="dxa"/>
          </w:tcPr>
          <w:p w:rsidR="00DE71E3" w:rsidRPr="0094154D" w:rsidRDefault="00DE71E3" w:rsidP="00C7174D">
            <w:pPr>
              <w:jc w:val="both"/>
              <w:rPr>
                <w:color w:val="000000"/>
                <w:sz w:val="24"/>
                <w:szCs w:val="24"/>
                <w:shd w:val="clear" w:color="auto" w:fill="FFFFFF"/>
              </w:rPr>
            </w:pPr>
            <w:r w:rsidRPr="0094154D">
              <w:rPr>
                <w:color w:val="000000"/>
                <w:sz w:val="24"/>
                <w:szCs w:val="24"/>
                <w:shd w:val="clear" w:color="auto" w:fill="FFFFFF"/>
              </w:rPr>
              <w:t>Проведение</w:t>
            </w:r>
            <w:r>
              <w:rPr>
                <w:color w:val="000000"/>
                <w:sz w:val="24"/>
                <w:szCs w:val="24"/>
                <w:shd w:val="clear" w:color="auto" w:fill="FFFFFF"/>
              </w:rPr>
              <w:t xml:space="preserve"> </w:t>
            </w:r>
            <w:r w:rsidRPr="0094154D">
              <w:rPr>
                <w:color w:val="000000"/>
                <w:sz w:val="24"/>
                <w:szCs w:val="24"/>
                <w:shd w:val="clear" w:color="auto" w:fill="FFFFFF"/>
              </w:rPr>
              <w:t>экологических акций по приему использованных батареек</w:t>
            </w:r>
          </w:p>
        </w:tc>
        <w:tc>
          <w:tcPr>
            <w:tcW w:w="1559" w:type="dxa"/>
          </w:tcPr>
          <w:p w:rsidR="00DE71E3" w:rsidRPr="0094154D" w:rsidRDefault="00DE71E3" w:rsidP="00C7174D">
            <w:pPr>
              <w:jc w:val="center"/>
              <w:rPr>
                <w:sz w:val="24"/>
                <w:szCs w:val="24"/>
              </w:rPr>
            </w:pPr>
            <w:r w:rsidRPr="0094154D">
              <w:rPr>
                <w:sz w:val="24"/>
                <w:szCs w:val="24"/>
                <w:lang w:val="en-US"/>
              </w:rPr>
              <w:t>II</w:t>
            </w:r>
            <w:r w:rsidRPr="0094154D">
              <w:rPr>
                <w:sz w:val="24"/>
                <w:szCs w:val="24"/>
              </w:rPr>
              <w:t xml:space="preserve"> квартал</w:t>
            </w:r>
          </w:p>
        </w:tc>
        <w:tc>
          <w:tcPr>
            <w:tcW w:w="4140" w:type="dxa"/>
          </w:tcPr>
          <w:p w:rsidR="00DE71E3" w:rsidRPr="0094154D" w:rsidRDefault="00DE71E3" w:rsidP="00C7174D">
            <w:pPr>
              <w:jc w:val="both"/>
              <w:rPr>
                <w:sz w:val="24"/>
                <w:szCs w:val="24"/>
              </w:rPr>
            </w:pPr>
            <w:r w:rsidRPr="0094154D">
              <w:rPr>
                <w:sz w:val="24"/>
                <w:szCs w:val="24"/>
              </w:rPr>
              <w:t>главы сельских поселений</w:t>
            </w:r>
            <w:r>
              <w:rPr>
                <w:sz w:val="24"/>
                <w:szCs w:val="24"/>
              </w:rPr>
              <w:t xml:space="preserve"> </w:t>
            </w:r>
            <w:r w:rsidRPr="0094154D">
              <w:rPr>
                <w:sz w:val="24"/>
                <w:szCs w:val="24"/>
              </w:rPr>
              <w:t>района;</w:t>
            </w:r>
          </w:p>
          <w:p w:rsidR="0092044D" w:rsidRDefault="00DE71E3" w:rsidP="00C7174D">
            <w:pPr>
              <w:jc w:val="both"/>
            </w:pPr>
            <w:r w:rsidRPr="0094154D">
              <w:rPr>
                <w:sz w:val="24"/>
                <w:szCs w:val="24"/>
              </w:rPr>
              <w:t xml:space="preserve">управление образования и молодежной политики администрации района; </w:t>
            </w:r>
            <w:r>
              <w:t xml:space="preserve"> </w:t>
            </w:r>
          </w:p>
          <w:p w:rsidR="00DE71E3" w:rsidRPr="0094154D" w:rsidRDefault="00DE71E3" w:rsidP="00C7174D">
            <w:pPr>
              <w:jc w:val="both"/>
              <w:rPr>
                <w:sz w:val="24"/>
                <w:szCs w:val="24"/>
              </w:rPr>
            </w:pPr>
            <w:r w:rsidRPr="0066713D">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DE71E3" w:rsidRPr="0094154D" w:rsidTr="00286776">
        <w:tc>
          <w:tcPr>
            <w:tcW w:w="817" w:type="dxa"/>
          </w:tcPr>
          <w:p w:rsidR="00DE71E3" w:rsidRPr="0094154D" w:rsidRDefault="00DE71E3" w:rsidP="00C7174D">
            <w:pPr>
              <w:jc w:val="center"/>
              <w:rPr>
                <w:sz w:val="24"/>
                <w:szCs w:val="24"/>
              </w:rPr>
            </w:pPr>
            <w:r>
              <w:rPr>
                <w:sz w:val="24"/>
                <w:szCs w:val="24"/>
              </w:rPr>
              <w:t>7</w:t>
            </w:r>
            <w:r w:rsidRPr="0094154D">
              <w:rPr>
                <w:sz w:val="24"/>
                <w:szCs w:val="24"/>
              </w:rPr>
              <w:t>.</w:t>
            </w:r>
          </w:p>
        </w:tc>
        <w:tc>
          <w:tcPr>
            <w:tcW w:w="7938" w:type="dxa"/>
          </w:tcPr>
          <w:p w:rsidR="00DE71E3" w:rsidRPr="0094154D" w:rsidRDefault="00DE71E3" w:rsidP="00C7174D">
            <w:pPr>
              <w:jc w:val="both"/>
              <w:rPr>
                <w:color w:val="000000"/>
                <w:sz w:val="24"/>
                <w:szCs w:val="24"/>
                <w:shd w:val="clear" w:color="auto" w:fill="FFFFFF"/>
              </w:rPr>
            </w:pPr>
            <w:r w:rsidRPr="0094154D">
              <w:rPr>
                <w:color w:val="000000"/>
                <w:sz w:val="24"/>
                <w:szCs w:val="24"/>
                <w:shd w:val="clear" w:color="auto" w:fill="FFFFFF"/>
              </w:rPr>
              <w:t>Организация и проведение выставок, конкурсов поделок</w:t>
            </w:r>
            <w:r w:rsidR="0092044D">
              <w:rPr>
                <w:color w:val="000000"/>
                <w:sz w:val="24"/>
                <w:szCs w:val="24"/>
                <w:shd w:val="clear" w:color="auto" w:fill="FFFFFF"/>
              </w:rPr>
              <w:t>,</w:t>
            </w:r>
            <w:r w:rsidRPr="0094154D">
              <w:rPr>
                <w:color w:val="000000"/>
                <w:sz w:val="24"/>
                <w:szCs w:val="24"/>
                <w:shd w:val="clear" w:color="auto" w:fill="FFFFFF"/>
              </w:rPr>
              <w:t xml:space="preserve"> изготовленных </w:t>
            </w:r>
            <w:r w:rsidR="0092044D">
              <w:rPr>
                <w:color w:val="000000"/>
                <w:sz w:val="24"/>
                <w:szCs w:val="24"/>
                <w:shd w:val="clear" w:color="auto" w:fill="FFFFFF"/>
              </w:rPr>
              <w:t xml:space="preserve">                      </w:t>
            </w:r>
            <w:r w:rsidRPr="0094154D">
              <w:rPr>
                <w:color w:val="000000"/>
                <w:sz w:val="24"/>
                <w:szCs w:val="24"/>
                <w:shd w:val="clear" w:color="auto" w:fill="FFFFFF"/>
              </w:rPr>
              <w:t>с использованием вторичного сырья и отходов</w:t>
            </w:r>
          </w:p>
        </w:tc>
        <w:tc>
          <w:tcPr>
            <w:tcW w:w="1559" w:type="dxa"/>
          </w:tcPr>
          <w:p w:rsidR="00DE71E3" w:rsidRPr="0094154D" w:rsidRDefault="00DE71E3" w:rsidP="00C7174D">
            <w:pPr>
              <w:jc w:val="center"/>
              <w:rPr>
                <w:sz w:val="24"/>
                <w:szCs w:val="24"/>
              </w:rPr>
            </w:pPr>
            <w:r w:rsidRPr="0094154D">
              <w:rPr>
                <w:sz w:val="24"/>
                <w:szCs w:val="24"/>
              </w:rPr>
              <w:t>в течение года</w:t>
            </w:r>
          </w:p>
        </w:tc>
        <w:tc>
          <w:tcPr>
            <w:tcW w:w="4140" w:type="dxa"/>
          </w:tcPr>
          <w:p w:rsidR="0092044D" w:rsidRDefault="00DE71E3" w:rsidP="00C7174D">
            <w:pPr>
              <w:jc w:val="both"/>
              <w:rPr>
                <w:sz w:val="24"/>
                <w:szCs w:val="24"/>
              </w:rPr>
            </w:pPr>
            <w:r w:rsidRPr="0094154D">
              <w:rPr>
                <w:sz w:val="24"/>
                <w:szCs w:val="24"/>
              </w:rPr>
              <w:t xml:space="preserve">управление образования и молодежной политики администрации района; </w:t>
            </w:r>
          </w:p>
          <w:p w:rsidR="00DE71E3" w:rsidRPr="0094154D" w:rsidRDefault="00DE71E3" w:rsidP="00C7174D">
            <w:pPr>
              <w:jc w:val="both"/>
              <w:rPr>
                <w:sz w:val="24"/>
                <w:szCs w:val="24"/>
              </w:rPr>
            </w:pPr>
            <w:r w:rsidRPr="0094154D">
              <w:rPr>
                <w:sz w:val="24"/>
                <w:szCs w:val="24"/>
              </w:rPr>
              <w:t>управление культуры</w:t>
            </w:r>
            <w:r>
              <w:rPr>
                <w:sz w:val="24"/>
                <w:szCs w:val="24"/>
              </w:rPr>
              <w:t xml:space="preserve"> и спорта</w:t>
            </w:r>
            <w:r w:rsidRPr="0094154D">
              <w:rPr>
                <w:sz w:val="24"/>
                <w:szCs w:val="24"/>
              </w:rPr>
              <w:t xml:space="preserve"> администрации района;</w:t>
            </w:r>
          </w:p>
          <w:p w:rsidR="00DE71E3" w:rsidRPr="0094154D" w:rsidRDefault="00DE71E3" w:rsidP="00C7174D">
            <w:pPr>
              <w:jc w:val="both"/>
              <w:rPr>
                <w:sz w:val="24"/>
                <w:szCs w:val="24"/>
              </w:rPr>
            </w:pPr>
            <w:r w:rsidRPr="0094154D">
              <w:rPr>
                <w:sz w:val="24"/>
                <w:szCs w:val="24"/>
              </w:rPr>
              <w:t>главы сельских поселений</w:t>
            </w:r>
            <w:r>
              <w:rPr>
                <w:sz w:val="24"/>
                <w:szCs w:val="24"/>
              </w:rPr>
              <w:t xml:space="preserve"> района</w:t>
            </w:r>
          </w:p>
        </w:tc>
      </w:tr>
      <w:tr w:rsidR="00DE71E3" w:rsidRPr="0094154D" w:rsidTr="00286776">
        <w:tc>
          <w:tcPr>
            <w:tcW w:w="817" w:type="dxa"/>
          </w:tcPr>
          <w:p w:rsidR="00DE71E3" w:rsidRPr="0094154D" w:rsidRDefault="00DE71E3" w:rsidP="00C7174D">
            <w:pPr>
              <w:jc w:val="center"/>
              <w:rPr>
                <w:sz w:val="24"/>
                <w:szCs w:val="24"/>
              </w:rPr>
            </w:pPr>
            <w:r>
              <w:rPr>
                <w:sz w:val="24"/>
                <w:szCs w:val="24"/>
              </w:rPr>
              <w:t>8</w:t>
            </w:r>
            <w:r w:rsidRPr="0094154D">
              <w:rPr>
                <w:sz w:val="24"/>
                <w:szCs w:val="24"/>
              </w:rPr>
              <w:t>.</w:t>
            </w:r>
          </w:p>
        </w:tc>
        <w:tc>
          <w:tcPr>
            <w:tcW w:w="7938" w:type="dxa"/>
          </w:tcPr>
          <w:p w:rsidR="00DE71E3" w:rsidRPr="0094154D" w:rsidRDefault="00DE71E3" w:rsidP="00C7174D">
            <w:pPr>
              <w:jc w:val="both"/>
              <w:rPr>
                <w:color w:val="000000"/>
                <w:sz w:val="24"/>
                <w:szCs w:val="24"/>
                <w:shd w:val="clear" w:color="auto" w:fill="FFFFFF"/>
              </w:rPr>
            </w:pPr>
            <w:r w:rsidRPr="0094154D">
              <w:rPr>
                <w:color w:val="000000"/>
                <w:sz w:val="24"/>
                <w:szCs w:val="24"/>
                <w:shd w:val="clear" w:color="auto" w:fill="FFFFFF"/>
              </w:rPr>
              <w:t>Организация и проведение</w:t>
            </w:r>
            <w:r>
              <w:rPr>
                <w:color w:val="000000"/>
                <w:sz w:val="24"/>
                <w:szCs w:val="24"/>
                <w:shd w:val="clear" w:color="auto" w:fill="FFFFFF"/>
              </w:rPr>
              <w:t xml:space="preserve"> </w:t>
            </w:r>
            <w:r w:rsidRPr="0094154D">
              <w:rPr>
                <w:color w:val="000000"/>
                <w:sz w:val="24"/>
                <w:szCs w:val="24"/>
                <w:shd w:val="clear" w:color="auto" w:fill="FFFFFF"/>
              </w:rPr>
              <w:t>тематических часов, лекций, бесед на тему</w:t>
            </w:r>
            <w:r w:rsidRPr="0094154D">
              <w:rPr>
                <w:sz w:val="24"/>
                <w:szCs w:val="24"/>
              </w:rPr>
              <w:t xml:space="preserve"> </w:t>
            </w:r>
            <w:r>
              <w:rPr>
                <w:sz w:val="24"/>
                <w:szCs w:val="24"/>
              </w:rPr>
              <w:t>раздельного накопления твердых коммунальных отходов</w:t>
            </w:r>
          </w:p>
        </w:tc>
        <w:tc>
          <w:tcPr>
            <w:tcW w:w="1559" w:type="dxa"/>
          </w:tcPr>
          <w:p w:rsidR="00DE71E3" w:rsidRPr="0094154D" w:rsidRDefault="00DE71E3" w:rsidP="00C7174D">
            <w:pPr>
              <w:jc w:val="center"/>
              <w:rPr>
                <w:sz w:val="24"/>
                <w:szCs w:val="24"/>
              </w:rPr>
            </w:pPr>
            <w:r w:rsidRPr="0094154D">
              <w:rPr>
                <w:sz w:val="24"/>
                <w:szCs w:val="24"/>
              </w:rPr>
              <w:t>в течение года</w:t>
            </w:r>
          </w:p>
        </w:tc>
        <w:tc>
          <w:tcPr>
            <w:tcW w:w="4140" w:type="dxa"/>
          </w:tcPr>
          <w:p w:rsidR="0092044D" w:rsidRDefault="00DE71E3" w:rsidP="00C7174D">
            <w:pPr>
              <w:jc w:val="both"/>
              <w:rPr>
                <w:sz w:val="24"/>
                <w:szCs w:val="24"/>
              </w:rPr>
            </w:pPr>
            <w:r w:rsidRPr="0094154D">
              <w:rPr>
                <w:sz w:val="24"/>
                <w:szCs w:val="24"/>
              </w:rPr>
              <w:t xml:space="preserve">управление образования и молодежной политики администрации района; </w:t>
            </w:r>
          </w:p>
          <w:p w:rsidR="00DE71E3" w:rsidRPr="0094154D" w:rsidRDefault="00DE71E3" w:rsidP="00C7174D">
            <w:pPr>
              <w:jc w:val="both"/>
              <w:rPr>
                <w:sz w:val="24"/>
                <w:szCs w:val="24"/>
              </w:rPr>
            </w:pPr>
            <w:r w:rsidRPr="0094154D">
              <w:rPr>
                <w:sz w:val="24"/>
                <w:szCs w:val="24"/>
              </w:rPr>
              <w:t>управление культуры</w:t>
            </w:r>
            <w:r>
              <w:rPr>
                <w:sz w:val="24"/>
                <w:szCs w:val="24"/>
              </w:rPr>
              <w:t xml:space="preserve"> и спорта</w:t>
            </w:r>
            <w:r w:rsidRPr="0094154D">
              <w:rPr>
                <w:sz w:val="24"/>
                <w:szCs w:val="24"/>
              </w:rPr>
              <w:t xml:space="preserve"> администрации района;</w:t>
            </w:r>
          </w:p>
          <w:p w:rsidR="00DE71E3" w:rsidRPr="0094154D" w:rsidRDefault="00DE71E3" w:rsidP="00C7174D">
            <w:pPr>
              <w:jc w:val="both"/>
              <w:rPr>
                <w:sz w:val="24"/>
                <w:szCs w:val="24"/>
              </w:rPr>
            </w:pPr>
            <w:r w:rsidRPr="0094154D">
              <w:rPr>
                <w:sz w:val="24"/>
                <w:szCs w:val="24"/>
              </w:rPr>
              <w:lastRenderedPageBreak/>
              <w:t>главы сельских поселений района</w:t>
            </w:r>
          </w:p>
        </w:tc>
      </w:tr>
      <w:tr w:rsidR="00DE71E3" w:rsidRPr="0094154D" w:rsidTr="00286776">
        <w:tc>
          <w:tcPr>
            <w:tcW w:w="817" w:type="dxa"/>
          </w:tcPr>
          <w:p w:rsidR="00DE71E3" w:rsidRPr="0094154D" w:rsidRDefault="00DE71E3" w:rsidP="00C7174D">
            <w:pPr>
              <w:jc w:val="center"/>
              <w:rPr>
                <w:sz w:val="24"/>
                <w:szCs w:val="24"/>
              </w:rPr>
            </w:pPr>
            <w:r>
              <w:rPr>
                <w:sz w:val="24"/>
                <w:szCs w:val="24"/>
              </w:rPr>
              <w:lastRenderedPageBreak/>
              <w:t>9</w:t>
            </w:r>
            <w:r w:rsidRPr="0094154D">
              <w:rPr>
                <w:sz w:val="24"/>
                <w:szCs w:val="24"/>
              </w:rPr>
              <w:t>.</w:t>
            </w:r>
          </w:p>
        </w:tc>
        <w:tc>
          <w:tcPr>
            <w:tcW w:w="7938" w:type="dxa"/>
          </w:tcPr>
          <w:p w:rsidR="00DE71E3" w:rsidRPr="0094154D" w:rsidRDefault="00DE71E3" w:rsidP="00C7174D">
            <w:pPr>
              <w:jc w:val="both"/>
              <w:rPr>
                <w:color w:val="000000"/>
                <w:sz w:val="24"/>
                <w:szCs w:val="24"/>
                <w:shd w:val="clear" w:color="auto" w:fill="FFFFFF"/>
              </w:rPr>
            </w:pPr>
            <w:r w:rsidRPr="0094154D">
              <w:rPr>
                <w:color w:val="000000"/>
                <w:sz w:val="24"/>
                <w:szCs w:val="24"/>
                <w:shd w:val="clear" w:color="auto" w:fill="FFFFFF"/>
              </w:rPr>
              <w:t>Проведение конкурсно-познавательных программ с целью формированию экологической культуры населения в области обращения с твердыми коммунальными отходами</w:t>
            </w:r>
          </w:p>
        </w:tc>
        <w:tc>
          <w:tcPr>
            <w:tcW w:w="1559" w:type="dxa"/>
          </w:tcPr>
          <w:p w:rsidR="00DE71E3" w:rsidRPr="0094154D" w:rsidRDefault="00DE71E3" w:rsidP="00C7174D">
            <w:pPr>
              <w:jc w:val="center"/>
              <w:rPr>
                <w:sz w:val="24"/>
                <w:szCs w:val="24"/>
              </w:rPr>
            </w:pPr>
            <w:r w:rsidRPr="0094154D">
              <w:rPr>
                <w:sz w:val="24"/>
                <w:szCs w:val="24"/>
              </w:rPr>
              <w:t>в течение года</w:t>
            </w:r>
          </w:p>
        </w:tc>
        <w:tc>
          <w:tcPr>
            <w:tcW w:w="4140" w:type="dxa"/>
          </w:tcPr>
          <w:p w:rsidR="00DE71E3" w:rsidRPr="0094154D" w:rsidRDefault="00DE71E3" w:rsidP="00C7174D">
            <w:pPr>
              <w:jc w:val="both"/>
              <w:rPr>
                <w:sz w:val="24"/>
                <w:szCs w:val="24"/>
              </w:rPr>
            </w:pPr>
            <w:r w:rsidRPr="0094154D">
              <w:rPr>
                <w:sz w:val="24"/>
                <w:szCs w:val="24"/>
              </w:rPr>
              <w:t>управление образования и молодежной политики администрации района;</w:t>
            </w:r>
          </w:p>
          <w:p w:rsidR="00DE71E3" w:rsidRPr="0094154D" w:rsidRDefault="00DE71E3" w:rsidP="00C7174D">
            <w:pPr>
              <w:jc w:val="both"/>
              <w:rPr>
                <w:sz w:val="24"/>
                <w:szCs w:val="24"/>
              </w:rPr>
            </w:pPr>
            <w:r w:rsidRPr="0094154D">
              <w:rPr>
                <w:sz w:val="24"/>
                <w:szCs w:val="24"/>
              </w:rPr>
              <w:t>управление культуры</w:t>
            </w:r>
            <w:r>
              <w:rPr>
                <w:sz w:val="24"/>
                <w:szCs w:val="24"/>
              </w:rPr>
              <w:t xml:space="preserve"> и спорта</w:t>
            </w:r>
            <w:r w:rsidRPr="0094154D">
              <w:rPr>
                <w:sz w:val="24"/>
                <w:szCs w:val="24"/>
              </w:rPr>
              <w:t xml:space="preserve"> администрации района;</w:t>
            </w:r>
          </w:p>
          <w:p w:rsidR="00DE71E3" w:rsidRPr="0094154D" w:rsidRDefault="00DE71E3" w:rsidP="00C7174D">
            <w:pPr>
              <w:jc w:val="both"/>
              <w:rPr>
                <w:sz w:val="24"/>
                <w:szCs w:val="24"/>
              </w:rPr>
            </w:pPr>
            <w:r w:rsidRPr="0094154D">
              <w:rPr>
                <w:sz w:val="24"/>
                <w:szCs w:val="24"/>
              </w:rPr>
              <w:t>главы сельских поселений района</w:t>
            </w:r>
          </w:p>
        </w:tc>
      </w:tr>
    </w:tbl>
    <w:p w:rsidR="00DE71E3" w:rsidRDefault="00DE71E3" w:rsidP="00DE71E3">
      <w:pPr>
        <w:jc w:val="center"/>
        <w:rPr>
          <w:b/>
          <w:szCs w:val="26"/>
        </w:rPr>
      </w:pPr>
    </w:p>
    <w:p w:rsidR="00DE71E3" w:rsidRDefault="00DE71E3" w:rsidP="00DE71E3">
      <w:pPr>
        <w:adjustRightInd w:val="0"/>
        <w:jc w:val="both"/>
        <w:outlineLvl w:val="0"/>
        <w:rPr>
          <w:szCs w:val="20"/>
        </w:rPr>
      </w:pPr>
    </w:p>
    <w:sectPr w:rsidR="00DE71E3" w:rsidSect="00E03337">
      <w:pgSz w:w="16836" w:h="11904" w:orient="landscape"/>
      <w:pgMar w:top="709"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43" w:rsidRDefault="00226643">
      <w:r>
        <w:separator/>
      </w:r>
    </w:p>
  </w:endnote>
  <w:endnote w:type="continuationSeparator" w:id="0">
    <w:p w:rsidR="00226643" w:rsidRDefault="0022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43" w:rsidRDefault="00226643">
      <w:r>
        <w:separator/>
      </w:r>
    </w:p>
  </w:footnote>
  <w:footnote w:type="continuationSeparator" w:id="0">
    <w:p w:rsidR="00226643" w:rsidRDefault="0022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06776"/>
      <w:docPartObj>
        <w:docPartGallery w:val="Page Numbers (Top of Page)"/>
        <w:docPartUnique/>
      </w:docPartObj>
    </w:sdtPr>
    <w:sdtEndPr/>
    <w:sdtContent>
      <w:p w:rsidR="00925D13" w:rsidRDefault="00925D13">
        <w:pPr>
          <w:pStyle w:val="a4"/>
          <w:jc w:val="center"/>
        </w:pPr>
        <w:r>
          <w:fldChar w:fldCharType="begin"/>
        </w:r>
        <w:r>
          <w:instrText>PAGE   \* MERGEFORMAT</w:instrText>
        </w:r>
        <w:r>
          <w:fldChar w:fldCharType="separate"/>
        </w:r>
        <w:r w:rsidR="006F73AF">
          <w:rPr>
            <w:noProof/>
          </w:rPr>
          <w:t>1</w:t>
        </w:r>
        <w:r>
          <w:fldChar w:fldCharType="end"/>
        </w:r>
      </w:p>
    </w:sdtContent>
  </w:sdt>
  <w:p w:rsidR="00925D13" w:rsidRDefault="00925D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497856"/>
      <w:docPartObj>
        <w:docPartGallery w:val="Page Numbers (Top of Page)"/>
        <w:docPartUnique/>
      </w:docPartObj>
    </w:sdtPr>
    <w:sdtEndPr/>
    <w:sdtContent>
      <w:p w:rsidR="006D6B6C" w:rsidRDefault="006D6B6C">
        <w:pPr>
          <w:pStyle w:val="a4"/>
          <w:jc w:val="center"/>
        </w:pPr>
        <w:r>
          <w:fldChar w:fldCharType="begin"/>
        </w:r>
        <w:r>
          <w:instrText>PAGE   \* MERGEFORMAT</w:instrText>
        </w:r>
        <w:r>
          <w:fldChar w:fldCharType="separate"/>
        </w:r>
        <w:r w:rsidR="006F73AF">
          <w:rPr>
            <w:noProof/>
          </w:rPr>
          <w:t>3</w:t>
        </w:r>
        <w:r>
          <w:fldChar w:fldCharType="end"/>
        </w:r>
      </w:p>
    </w:sdtContent>
  </w:sdt>
  <w:p w:rsidR="006D6B6C" w:rsidRDefault="006D6B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7F516C"/>
    <w:multiLevelType w:val="multilevel"/>
    <w:tmpl w:val="89089850"/>
    <w:lvl w:ilvl="0">
      <w:start w:val="1"/>
      <w:numFmt w:val="decimal"/>
      <w:lvlText w:val="%1."/>
      <w:lvlJc w:val="left"/>
      <w:pPr>
        <w:ind w:left="1069"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2D57106"/>
    <w:multiLevelType w:val="hybridMultilevel"/>
    <w:tmpl w:val="991C6F06"/>
    <w:lvl w:ilvl="0" w:tplc="59825A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8"/>
  </w:num>
  <w:num w:numId="5">
    <w:abstractNumId w:val="32"/>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5"/>
  </w:num>
  <w:num w:numId="14">
    <w:abstractNumId w:val="19"/>
  </w:num>
  <w:num w:numId="15">
    <w:abstractNumId w:val="0"/>
  </w:num>
  <w:num w:numId="16">
    <w:abstractNumId w:val="12"/>
  </w:num>
  <w:num w:numId="17">
    <w:abstractNumId w:val="18"/>
  </w:num>
  <w:num w:numId="18">
    <w:abstractNumId w:val="30"/>
  </w:num>
  <w:num w:numId="19">
    <w:abstractNumId w:val="34"/>
  </w:num>
  <w:num w:numId="20">
    <w:abstractNumId w:val="10"/>
  </w:num>
  <w:num w:numId="21">
    <w:abstractNumId w:val="23"/>
  </w:num>
  <w:num w:numId="22">
    <w:abstractNumId w:val="20"/>
  </w:num>
  <w:num w:numId="23">
    <w:abstractNumId w:val="33"/>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9"/>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86776"/>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63ACE"/>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5AD7"/>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D6B6C"/>
    <w:rsid w:val="006E1B1F"/>
    <w:rsid w:val="006E2F27"/>
    <w:rsid w:val="006E4FEC"/>
    <w:rsid w:val="006E78BE"/>
    <w:rsid w:val="006F0830"/>
    <w:rsid w:val="006F0858"/>
    <w:rsid w:val="006F20FF"/>
    <w:rsid w:val="006F249D"/>
    <w:rsid w:val="006F3985"/>
    <w:rsid w:val="006F3B6B"/>
    <w:rsid w:val="006F4CD3"/>
    <w:rsid w:val="006F6CC9"/>
    <w:rsid w:val="006F73AF"/>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044D"/>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2A"/>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E71E3"/>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841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0292-867A-4A9D-843B-7E6CB778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5764</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2021-02-02T11:09:00Z</cp:lastPrinted>
  <dcterms:created xsi:type="dcterms:W3CDTF">2021-02-08T10:50:00Z</dcterms:created>
  <dcterms:modified xsi:type="dcterms:W3CDTF">2021-02-08T10:50:00Z</dcterms:modified>
</cp:coreProperties>
</file>